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0B87B" w14:textId="77777777" w:rsidR="00EA2CD9" w:rsidRDefault="00EA2CD9" w:rsidP="00EA2CD9">
      <w:pPr>
        <w:pStyle w:val="a3"/>
        <w:numPr>
          <w:ilvl w:val="0"/>
          <w:numId w:val="2"/>
        </w:numPr>
        <w:ind w:firstLineChars="0"/>
      </w:pPr>
      <w:r>
        <w:t>A description of the application.</w:t>
      </w:r>
    </w:p>
    <w:p w14:paraId="6EEF5D1C" w14:textId="77777777" w:rsidR="00EA2CD9" w:rsidRPr="00EA2CD9" w:rsidRDefault="00EA2CD9" w:rsidP="00EA2CD9">
      <w:pPr>
        <w:ind w:left="720"/>
      </w:pPr>
      <w:r w:rsidRPr="00EA2CD9">
        <w:rPr>
          <w:rFonts w:hint="eastAsia"/>
        </w:rPr>
        <w:t xml:space="preserve">This system is a distributed encryption and decryption system. By using </w:t>
      </w:r>
      <w:proofErr w:type="spellStart"/>
      <w:r w:rsidRPr="00EA2CD9">
        <w:rPr>
          <w:rFonts w:hint="eastAsia"/>
        </w:rPr>
        <w:t>nacos</w:t>
      </w:r>
      <w:proofErr w:type="spellEnd"/>
      <w:r w:rsidRPr="00EA2CD9">
        <w:rPr>
          <w:rFonts w:hint="eastAsia"/>
        </w:rPr>
        <w:t xml:space="preserve"> server. </w:t>
      </w:r>
      <w:proofErr w:type="spellStart"/>
      <w:r w:rsidRPr="00EA2CD9">
        <w:rPr>
          <w:rFonts w:hint="eastAsia"/>
        </w:rPr>
        <w:t>Springboot</w:t>
      </w:r>
      <w:proofErr w:type="spellEnd"/>
      <w:r w:rsidRPr="00EA2CD9">
        <w:rPr>
          <w:rFonts w:hint="eastAsia"/>
        </w:rPr>
        <w:t xml:space="preserve"> and </w:t>
      </w:r>
      <w:proofErr w:type="spellStart"/>
      <w:r w:rsidRPr="00EA2CD9">
        <w:rPr>
          <w:rFonts w:hint="eastAsia"/>
        </w:rPr>
        <w:t>alibaba</w:t>
      </w:r>
      <w:proofErr w:type="spellEnd"/>
      <w:r w:rsidRPr="00EA2CD9">
        <w:rPr>
          <w:rFonts w:hint="eastAsia"/>
        </w:rPr>
        <w:t xml:space="preserve">-cloud are used. N encryption and decryption servers </w:t>
      </w:r>
      <w:proofErr w:type="spellStart"/>
      <w:r w:rsidRPr="00EA2CD9">
        <w:rPr>
          <w:rFonts w:hint="eastAsia"/>
        </w:rPr>
        <w:t>cryptService</w:t>
      </w:r>
      <w:proofErr w:type="spellEnd"/>
      <w:r w:rsidRPr="00EA2CD9">
        <w:rPr>
          <w:rFonts w:hint="eastAsia"/>
        </w:rPr>
        <w:t xml:space="preserve"> can be registered to the </w:t>
      </w:r>
      <w:proofErr w:type="spellStart"/>
      <w:r w:rsidRPr="00EA2CD9">
        <w:rPr>
          <w:rFonts w:hint="eastAsia"/>
        </w:rPr>
        <w:t>nacos</w:t>
      </w:r>
      <w:proofErr w:type="spellEnd"/>
      <w:r w:rsidRPr="00EA2CD9">
        <w:rPr>
          <w:rFonts w:hint="eastAsia"/>
        </w:rPr>
        <w:t xml:space="preserve"> server. When encryption services are needed, access the </w:t>
      </w:r>
      <w:proofErr w:type="spellStart"/>
      <w:r w:rsidRPr="00EA2CD9">
        <w:rPr>
          <w:rFonts w:hint="eastAsia"/>
        </w:rPr>
        <w:t>nacos</w:t>
      </w:r>
      <w:proofErr w:type="spellEnd"/>
      <w:r w:rsidRPr="00EA2CD9">
        <w:rPr>
          <w:rFonts w:hint="eastAsia"/>
        </w:rPr>
        <w:t xml:space="preserve"> registration center, and then the registration center accesses the </w:t>
      </w:r>
      <w:proofErr w:type="spellStart"/>
      <w:r w:rsidRPr="00EA2CD9">
        <w:rPr>
          <w:rFonts w:hint="eastAsia"/>
        </w:rPr>
        <w:t>cryptServices</w:t>
      </w:r>
      <w:proofErr w:type="spellEnd"/>
      <w:r w:rsidRPr="00EA2CD9">
        <w:rPr>
          <w:rFonts w:hint="eastAsia"/>
        </w:rPr>
        <w:t xml:space="preserve">. Registering N encryption and decryption servers to </w:t>
      </w:r>
      <w:proofErr w:type="spellStart"/>
      <w:r w:rsidRPr="00EA2CD9">
        <w:rPr>
          <w:rFonts w:hint="eastAsia"/>
        </w:rPr>
        <w:t>nacos</w:t>
      </w:r>
      <w:proofErr w:type="spellEnd"/>
      <w:r w:rsidRPr="00EA2CD9">
        <w:rPr>
          <w:rFonts w:hint="eastAsia"/>
        </w:rPr>
        <w:t xml:space="preserve"> can achieve the effect of a cluster. </w:t>
      </w:r>
      <w:proofErr w:type="spellStart"/>
      <w:r w:rsidRPr="00EA2CD9">
        <w:rPr>
          <w:rFonts w:hint="eastAsia"/>
        </w:rPr>
        <w:t>cryptServices</w:t>
      </w:r>
      <w:proofErr w:type="spellEnd"/>
      <w:r w:rsidRPr="00EA2CD9">
        <w:rPr>
          <w:rFonts w:hint="eastAsia"/>
        </w:rPr>
        <w:t xml:space="preserve"> can be called sequentially by </w:t>
      </w:r>
      <w:proofErr w:type="spellStart"/>
      <w:r w:rsidRPr="00EA2CD9">
        <w:rPr>
          <w:rFonts w:hint="eastAsia"/>
        </w:rPr>
        <w:t>nacos</w:t>
      </w:r>
      <w:proofErr w:type="spellEnd"/>
      <w:r w:rsidRPr="00EA2CD9">
        <w:rPr>
          <w:rFonts w:hint="eastAsia"/>
        </w:rPr>
        <w:t xml:space="preserve"> to achieve load balancing.</w:t>
      </w:r>
    </w:p>
    <w:p w14:paraId="644D8C9C" w14:textId="77777777" w:rsidR="00EA2CD9" w:rsidRPr="00EA2CD9" w:rsidRDefault="00EA2CD9"/>
    <w:p w14:paraId="4F8C1C7C" w14:textId="77777777" w:rsidR="00EA2CD9" w:rsidRDefault="00EA2CD9">
      <w:r>
        <w:t xml:space="preserve"> • The overall structure of the implementation. </w:t>
      </w:r>
    </w:p>
    <w:p w14:paraId="1A0AA553" w14:textId="60254028" w:rsidR="007920F4" w:rsidRDefault="007920F4">
      <w:r w:rsidRPr="007920F4">
        <w:drawing>
          <wp:inline distT="0" distB="0" distL="0" distR="0" wp14:anchorId="101B23B0" wp14:editId="3E3E4C07">
            <wp:extent cx="5274310" cy="2957830"/>
            <wp:effectExtent l="0" t="0" r="0" b="1270"/>
            <wp:docPr id="4" name="图片 3" descr="图示&#10;&#10;描述已自动生成">
              <a:extLst xmlns:a="http://schemas.openxmlformats.org/drawingml/2006/main">
                <a:ext uri="{FF2B5EF4-FFF2-40B4-BE49-F238E27FC236}">
                  <a16:creationId xmlns:a16="http://schemas.microsoft.com/office/drawing/2014/main" id="{E70194D4-7881-C2A3-A27A-8F9481F41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a:extLst>
                        <a:ext uri="{FF2B5EF4-FFF2-40B4-BE49-F238E27FC236}">
                          <a16:creationId xmlns:a16="http://schemas.microsoft.com/office/drawing/2014/main" id="{E70194D4-7881-C2A3-A27A-8F9481F412BE}"/>
                        </a:ext>
                      </a:extLst>
                    </pic:cNvPr>
                    <pic:cNvPicPr>
                      <a:picLocks noChangeAspect="1"/>
                    </pic:cNvPicPr>
                  </pic:nvPicPr>
                  <pic:blipFill>
                    <a:blip r:embed="rId5"/>
                    <a:stretch>
                      <a:fillRect/>
                    </a:stretch>
                  </pic:blipFill>
                  <pic:spPr>
                    <a:xfrm>
                      <a:off x="0" y="0"/>
                      <a:ext cx="5274310" cy="2957830"/>
                    </a:xfrm>
                    <a:prstGeom prst="rect">
                      <a:avLst/>
                    </a:prstGeom>
                  </pic:spPr>
                </pic:pic>
              </a:graphicData>
            </a:graphic>
          </wp:inline>
        </w:drawing>
      </w:r>
    </w:p>
    <w:p w14:paraId="1F86A9EC" w14:textId="77777777" w:rsidR="00EA2CD9" w:rsidRDefault="00EA2CD9"/>
    <w:p w14:paraId="68A3235C" w14:textId="77777777" w:rsidR="00EA2CD9" w:rsidRDefault="00EA2CD9">
      <w:r>
        <w:t>• The distributed system features and algorithms you intend to implement.</w:t>
      </w:r>
    </w:p>
    <w:p w14:paraId="5767F288" w14:textId="06E470EC" w:rsidR="007920F4" w:rsidRDefault="007920F4">
      <w:r>
        <w:rPr>
          <w:rFonts w:hint="eastAsia"/>
        </w:rPr>
        <w:t>Features</w:t>
      </w:r>
      <w:r>
        <w:t>:</w:t>
      </w:r>
    </w:p>
    <w:p w14:paraId="3F257A64" w14:textId="46F6E6B0" w:rsidR="007920F4" w:rsidRDefault="007920F4" w:rsidP="007920F4">
      <w:pPr>
        <w:pStyle w:val="a3"/>
        <w:numPr>
          <w:ilvl w:val="0"/>
          <w:numId w:val="3"/>
        </w:numPr>
        <w:ind w:firstLineChars="0"/>
      </w:pPr>
      <w:r w:rsidRPr="007920F4">
        <w:t>AES encryption and decryption</w:t>
      </w:r>
    </w:p>
    <w:p w14:paraId="6F23AED4" w14:textId="566C0085" w:rsidR="007920F4" w:rsidRDefault="007920F4" w:rsidP="007920F4">
      <w:pPr>
        <w:pStyle w:val="a3"/>
        <w:numPr>
          <w:ilvl w:val="0"/>
          <w:numId w:val="3"/>
        </w:numPr>
        <w:ind w:firstLineChars="0"/>
      </w:pPr>
      <w:r>
        <w:rPr>
          <w:rFonts w:hint="eastAsia"/>
        </w:rPr>
        <w:t>RSA</w:t>
      </w:r>
      <w:r>
        <w:t xml:space="preserve"> </w:t>
      </w:r>
      <w:r w:rsidRPr="007920F4">
        <w:t>encryption and decryption</w:t>
      </w:r>
    </w:p>
    <w:p w14:paraId="581C52A2" w14:textId="00378DFD" w:rsidR="00D15722" w:rsidRDefault="00D15722" w:rsidP="00D15722">
      <w:pPr>
        <w:pStyle w:val="a3"/>
        <w:numPr>
          <w:ilvl w:val="0"/>
          <w:numId w:val="3"/>
        </w:numPr>
        <w:ind w:firstLineChars="0"/>
      </w:pPr>
      <w:r w:rsidRPr="00D15722">
        <w:t>Registration and Monitoring</w:t>
      </w:r>
    </w:p>
    <w:p w14:paraId="519B0105" w14:textId="26FD1F23" w:rsidR="00D15722" w:rsidRDefault="00D15722" w:rsidP="00D15722">
      <w:pPr>
        <w:pStyle w:val="a3"/>
        <w:numPr>
          <w:ilvl w:val="0"/>
          <w:numId w:val="3"/>
        </w:numPr>
        <w:ind w:firstLineChars="0"/>
        <w:rPr>
          <w:rFonts w:hint="eastAsia"/>
        </w:rPr>
      </w:pPr>
      <w:r w:rsidRPr="00D15722">
        <w:t>load balancing</w:t>
      </w:r>
    </w:p>
    <w:p w14:paraId="2E2EE538" w14:textId="77777777" w:rsidR="00D15722" w:rsidRDefault="00D15722" w:rsidP="00D15722">
      <w:pPr>
        <w:ind w:left="100"/>
        <w:rPr>
          <w:rFonts w:hint="eastAsia"/>
        </w:rPr>
      </w:pPr>
    </w:p>
    <w:p w14:paraId="1647C501" w14:textId="5A5D7F12" w:rsidR="00D15722" w:rsidRDefault="00D15722" w:rsidP="00D15722">
      <w:pPr>
        <w:ind w:left="100"/>
      </w:pPr>
      <w:r>
        <w:rPr>
          <w:rFonts w:hint="eastAsia"/>
        </w:rPr>
        <w:t>A</w:t>
      </w:r>
      <w:r>
        <w:t>lgorithms:</w:t>
      </w:r>
    </w:p>
    <w:p w14:paraId="3ABFD8DD" w14:textId="27B8FD78" w:rsidR="00D15722" w:rsidRDefault="00D15722" w:rsidP="00D15722">
      <w:pPr>
        <w:pStyle w:val="a3"/>
        <w:numPr>
          <w:ilvl w:val="0"/>
          <w:numId w:val="4"/>
        </w:numPr>
        <w:ind w:firstLineChars="0"/>
      </w:pPr>
      <w:r>
        <w:rPr>
          <w:rFonts w:hint="eastAsia"/>
        </w:rPr>
        <w:t>RSA</w:t>
      </w:r>
      <w:r>
        <w:t xml:space="preserve"> </w:t>
      </w:r>
      <w:r>
        <w:rPr>
          <w:rFonts w:hint="eastAsia"/>
        </w:rPr>
        <w:t>and</w:t>
      </w:r>
      <w:r>
        <w:t xml:space="preserve"> AES</w:t>
      </w:r>
    </w:p>
    <w:p w14:paraId="108A6107" w14:textId="1C0329BC" w:rsidR="00D15722" w:rsidRDefault="003F4C69" w:rsidP="00D15722">
      <w:pPr>
        <w:pStyle w:val="a3"/>
        <w:numPr>
          <w:ilvl w:val="0"/>
          <w:numId w:val="4"/>
        </w:numPr>
        <w:ind w:firstLineChars="0"/>
        <w:rPr>
          <w:rFonts w:hint="eastAsia"/>
        </w:rPr>
      </w:pPr>
      <w:r w:rsidRPr="003F4C69">
        <w:t>Round Robin</w:t>
      </w:r>
      <w:r>
        <w:t xml:space="preserve"> </w:t>
      </w:r>
      <w:proofErr w:type="gramStart"/>
      <w:r>
        <w:t>implement</w:t>
      </w:r>
      <w:proofErr w:type="gramEnd"/>
      <w:r>
        <w:t xml:space="preserve"> by </w:t>
      </w:r>
      <w:proofErr w:type="spellStart"/>
      <w:r>
        <w:t>Nacos</w:t>
      </w:r>
      <w:proofErr w:type="spellEnd"/>
      <w:r>
        <w:t xml:space="preserve"> </w:t>
      </w:r>
    </w:p>
    <w:p w14:paraId="2005B571" w14:textId="6531FF36" w:rsidR="00EA2CD9" w:rsidRDefault="00EA2CD9">
      <w:r>
        <w:t xml:space="preserve">• Your plan for testing the system. </w:t>
      </w:r>
    </w:p>
    <w:p w14:paraId="0FE7CA45" w14:textId="2FB9F19C" w:rsidR="00881B69" w:rsidRDefault="00881B69">
      <w:pPr>
        <w:rPr>
          <w:rFonts w:hint="eastAsia"/>
        </w:rPr>
      </w:pPr>
      <w:r>
        <w:rPr>
          <w:rFonts w:hint="eastAsia"/>
        </w:rPr>
        <w:t xml:space="preserve"> </w:t>
      </w:r>
      <w:r w:rsidRPr="00881B69">
        <w:t>The browser calls the test case, which calls the encryption and decryption algorithm of the service. Compare and verify whether the encrypted results are consistent with the original text after decryption.</w:t>
      </w:r>
    </w:p>
    <w:p w14:paraId="445FDD6F" w14:textId="77777777" w:rsidR="00EA2CD9" w:rsidRDefault="00EA2CD9">
      <w:r>
        <w:t xml:space="preserve">• How you intend to implement your system as a series of tiers. </w:t>
      </w:r>
    </w:p>
    <w:p w14:paraId="1E39156B" w14:textId="513E09C3" w:rsidR="00881B69" w:rsidRDefault="00881B69">
      <w:pPr>
        <w:rPr>
          <w:rFonts w:hint="eastAsia"/>
        </w:rPr>
      </w:pPr>
      <w:r>
        <w:rPr>
          <w:rFonts w:hint="eastAsia"/>
        </w:rPr>
        <w:t xml:space="preserve"> </w:t>
      </w:r>
      <w:r w:rsidR="00AE2464" w:rsidRPr="00AE2464">
        <w:t>The function of encryption and decryption is defined as an intermediate layer. Provides services for encryption and decryption. The service can be invoked through an interface.</w:t>
      </w:r>
    </w:p>
    <w:p w14:paraId="2EB86142" w14:textId="77777777" w:rsidR="00EA2CD9" w:rsidRDefault="00EA2CD9">
      <w:r>
        <w:t xml:space="preserve">• A documentation for how you plan to carry out your design and implementation. This will </w:t>
      </w:r>
      <w:r>
        <w:lastRenderedPageBreak/>
        <w:t xml:space="preserve">count for 20% of the total grade. </w:t>
      </w:r>
    </w:p>
    <w:p w14:paraId="50B747FB" w14:textId="0E2CE758" w:rsidR="00AE2464" w:rsidRDefault="00AE2464">
      <w:r w:rsidRPr="00AE2464">
        <w:t xml:space="preserve">The sub service is an encryption and decryption service. The sub service achieves cluster deployment and load balancing by registering with the </w:t>
      </w:r>
      <w:proofErr w:type="spellStart"/>
      <w:r w:rsidRPr="00AE2464">
        <w:t>Nacos</w:t>
      </w:r>
      <w:proofErr w:type="spellEnd"/>
      <w:r w:rsidRPr="00AE2464">
        <w:t xml:space="preserve"> server.</w:t>
      </w:r>
    </w:p>
    <w:p w14:paraId="00B21246" w14:textId="7997A67F" w:rsidR="00AE2464" w:rsidRDefault="00AE2464">
      <w:r w:rsidRPr="00AE2464">
        <w:drawing>
          <wp:inline distT="0" distB="0" distL="0" distR="0" wp14:anchorId="49DB5E48" wp14:editId="696FB69E">
            <wp:extent cx="5274310" cy="2957830"/>
            <wp:effectExtent l="0" t="0" r="0" b="1270"/>
            <wp:docPr id="1" name="图片 1" descr="图示&#10;&#10;描述已自动生成">
              <a:extLst xmlns:a="http://schemas.openxmlformats.org/drawingml/2006/main">
                <a:ext uri="{FF2B5EF4-FFF2-40B4-BE49-F238E27FC236}">
                  <a16:creationId xmlns:a16="http://schemas.microsoft.com/office/drawing/2014/main" id="{E70194D4-7881-C2A3-A27A-8F9481F41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a:extLst>
                        <a:ext uri="{FF2B5EF4-FFF2-40B4-BE49-F238E27FC236}">
                          <a16:creationId xmlns:a16="http://schemas.microsoft.com/office/drawing/2014/main" id="{E70194D4-7881-C2A3-A27A-8F9481F412BE}"/>
                        </a:ext>
                      </a:extLst>
                    </pic:cNvPr>
                    <pic:cNvPicPr>
                      <a:picLocks noChangeAspect="1"/>
                    </pic:cNvPicPr>
                  </pic:nvPicPr>
                  <pic:blipFill>
                    <a:blip r:embed="rId5"/>
                    <a:stretch>
                      <a:fillRect/>
                    </a:stretch>
                  </pic:blipFill>
                  <pic:spPr>
                    <a:xfrm>
                      <a:off x="0" y="0"/>
                      <a:ext cx="5274310" cy="2957830"/>
                    </a:xfrm>
                    <a:prstGeom prst="rect">
                      <a:avLst/>
                    </a:prstGeom>
                  </pic:spPr>
                </pic:pic>
              </a:graphicData>
            </a:graphic>
          </wp:inline>
        </w:drawing>
      </w:r>
    </w:p>
    <w:p w14:paraId="4A685EEA" w14:textId="28FAA539" w:rsidR="005C6AD7" w:rsidRDefault="005C6AD7">
      <w:r w:rsidRPr="005C6AD7">
        <w:t xml:space="preserve">When </w:t>
      </w:r>
      <w:r w:rsidR="00EE47D8">
        <w:rPr>
          <w:rFonts w:hint="eastAsia"/>
        </w:rPr>
        <w:t>need</w:t>
      </w:r>
      <w:r w:rsidR="00EE47D8">
        <w:t xml:space="preserve"> the </w:t>
      </w:r>
      <w:r w:rsidRPr="005C6AD7">
        <w:t xml:space="preserve">service, call the encryption and decryption service by accessing the </w:t>
      </w:r>
      <w:proofErr w:type="spellStart"/>
      <w:r w:rsidRPr="005C6AD7">
        <w:t>Nacos</w:t>
      </w:r>
      <w:proofErr w:type="spellEnd"/>
      <w:r w:rsidRPr="005C6AD7">
        <w:t xml:space="preserve"> server.</w:t>
      </w:r>
    </w:p>
    <w:p w14:paraId="2288D68E" w14:textId="729CC3F2" w:rsidR="003F32BB" w:rsidRDefault="003F32BB">
      <w:r w:rsidRPr="003F32BB">
        <w:rPr>
          <w:rFonts w:hint="eastAsia"/>
        </w:rPr>
        <w:t xml:space="preserve">Register To </w:t>
      </w:r>
      <w:proofErr w:type="spellStart"/>
      <w:r w:rsidRPr="003F32BB">
        <w:rPr>
          <w:rFonts w:hint="eastAsia"/>
        </w:rPr>
        <w:t>Nacos</w:t>
      </w:r>
      <w:proofErr w:type="spellEnd"/>
      <w:r w:rsidRPr="003F32BB">
        <w:rPr>
          <w:rFonts w:hint="eastAsia"/>
        </w:rPr>
        <w:t xml:space="preserve"> Server</w:t>
      </w:r>
    </w:p>
    <w:p w14:paraId="64728B57" w14:textId="13925713" w:rsidR="003F32BB" w:rsidRDefault="003F32BB">
      <w:pPr>
        <w:rPr>
          <w:rFonts w:hint="eastAsia"/>
        </w:rPr>
      </w:pPr>
      <w:r w:rsidRPr="003F32BB">
        <w:drawing>
          <wp:inline distT="0" distB="0" distL="0" distR="0" wp14:anchorId="70232B1F" wp14:editId="51E98C57">
            <wp:extent cx="5274310" cy="2966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p>
    <w:p w14:paraId="1FA6AC6B" w14:textId="0844BDF2" w:rsidR="00AE2464" w:rsidRDefault="00AE2464">
      <w:pPr>
        <w:rPr>
          <w:rFonts w:hint="eastAsia"/>
        </w:rPr>
      </w:pPr>
      <w:r w:rsidRPr="00AE2464">
        <w:rPr>
          <w:rFonts w:hint="eastAsia"/>
        </w:rPr>
        <w:t>Technology Overview</w:t>
      </w:r>
    </w:p>
    <w:p w14:paraId="4224112C" w14:textId="77777777" w:rsidR="00AE2464" w:rsidRPr="00AE2464" w:rsidRDefault="00AE2464" w:rsidP="00AE2464">
      <w:pPr>
        <w:numPr>
          <w:ilvl w:val="0"/>
          <w:numId w:val="5"/>
        </w:numPr>
      </w:pPr>
      <w:r>
        <w:rPr>
          <w:rFonts w:hint="eastAsia"/>
        </w:rPr>
        <w:t xml:space="preserve"> </w:t>
      </w:r>
      <w:r w:rsidRPr="00AE2464">
        <w:rPr>
          <w:rFonts w:hint="eastAsia"/>
        </w:rPr>
        <w:t>Java Version   1.8</w:t>
      </w:r>
    </w:p>
    <w:p w14:paraId="7CB38D36" w14:textId="77777777" w:rsidR="00AE2464" w:rsidRPr="00AE2464" w:rsidRDefault="00AE2464" w:rsidP="00AE2464">
      <w:pPr>
        <w:numPr>
          <w:ilvl w:val="0"/>
          <w:numId w:val="5"/>
        </w:numPr>
      </w:pPr>
      <w:r w:rsidRPr="00AE2464">
        <w:rPr>
          <w:rFonts w:hint="eastAsia"/>
        </w:rPr>
        <w:t>Spring Boot   2.4.2</w:t>
      </w:r>
    </w:p>
    <w:p w14:paraId="0F3D54B8" w14:textId="77777777" w:rsidR="00AE2464" w:rsidRPr="00AE2464" w:rsidRDefault="00AE2464" w:rsidP="00AE2464">
      <w:pPr>
        <w:numPr>
          <w:ilvl w:val="0"/>
          <w:numId w:val="5"/>
        </w:numPr>
      </w:pPr>
      <w:r w:rsidRPr="00AE2464">
        <w:rPr>
          <w:rFonts w:hint="eastAsia"/>
        </w:rPr>
        <w:t>Spring-boot-Alibaba   2021.1</w:t>
      </w:r>
    </w:p>
    <w:p w14:paraId="3EE7D350" w14:textId="77777777" w:rsidR="00AE2464" w:rsidRPr="00AE2464" w:rsidRDefault="00AE2464" w:rsidP="00AE2464">
      <w:pPr>
        <w:numPr>
          <w:ilvl w:val="0"/>
          <w:numId w:val="5"/>
        </w:numPr>
      </w:pPr>
      <w:r w:rsidRPr="00AE2464">
        <w:rPr>
          <w:rFonts w:hint="eastAsia"/>
        </w:rPr>
        <w:t>Spring-</w:t>
      </w:r>
      <w:proofErr w:type="gramStart"/>
      <w:r w:rsidRPr="00AE2464">
        <w:rPr>
          <w:rFonts w:hint="eastAsia"/>
        </w:rPr>
        <w:t>cloud  2020.0.6</w:t>
      </w:r>
      <w:proofErr w:type="gramEnd"/>
    </w:p>
    <w:p w14:paraId="5EA26DF1" w14:textId="77777777" w:rsidR="00AE2464" w:rsidRDefault="00AE2464" w:rsidP="00AE2464">
      <w:pPr>
        <w:numPr>
          <w:ilvl w:val="0"/>
          <w:numId w:val="5"/>
        </w:numPr>
      </w:pPr>
      <w:proofErr w:type="gramStart"/>
      <w:r w:rsidRPr="00AE2464">
        <w:rPr>
          <w:rFonts w:hint="eastAsia"/>
        </w:rPr>
        <w:t>Tools :</w:t>
      </w:r>
      <w:proofErr w:type="gramEnd"/>
      <w:r w:rsidRPr="00AE2464">
        <w:rPr>
          <w:rFonts w:hint="eastAsia"/>
        </w:rPr>
        <w:t xml:space="preserve"> IntelliJ IDEA 2021.3.3 (Ultimate Edition) </w:t>
      </w:r>
    </w:p>
    <w:p w14:paraId="7C61718F" w14:textId="77777777" w:rsidR="00AE2464" w:rsidRPr="00AE2464" w:rsidRDefault="00AE2464" w:rsidP="003F32BB">
      <w:pPr>
        <w:rPr>
          <w:rFonts w:hint="eastAsia"/>
        </w:rPr>
      </w:pPr>
    </w:p>
    <w:p w14:paraId="06FA26E3" w14:textId="18609424" w:rsidR="00AE2464" w:rsidRPr="00AE2464" w:rsidRDefault="00AE2464">
      <w:pPr>
        <w:rPr>
          <w:rFonts w:hint="eastAsia"/>
        </w:rPr>
      </w:pPr>
    </w:p>
    <w:p w14:paraId="7CC4994A" w14:textId="77777777" w:rsidR="00EA2CD9" w:rsidRDefault="00EA2CD9">
      <w:r>
        <w:t>• You should be able to give a demonstration of the working aspects of the system.</w:t>
      </w:r>
    </w:p>
    <w:p w14:paraId="1D366BE6" w14:textId="3AF86F8C" w:rsidR="003F32BB" w:rsidRDefault="003F32BB">
      <w:r w:rsidRPr="003F32BB">
        <w:drawing>
          <wp:inline distT="0" distB="0" distL="0" distR="0" wp14:anchorId="67DC1603" wp14:editId="7AA33D36">
            <wp:extent cx="5274310" cy="29667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467AB189" w14:textId="77777777" w:rsidR="00EA2CD9" w:rsidRDefault="00EA2CD9">
      <w:r>
        <w:t xml:space="preserve"> • You will go over your code and discuss how you will complete the project.</w:t>
      </w:r>
    </w:p>
    <w:p w14:paraId="0A930343" w14:textId="02076FF8" w:rsidR="000B7EE3" w:rsidRDefault="00620FD4" w:rsidP="00620FD4">
      <w:pPr>
        <w:ind w:firstLineChars="150" w:firstLine="315"/>
      </w:pPr>
      <w:r w:rsidRPr="00620FD4">
        <w:t xml:space="preserve">Through discussion, it was decided to adopt Alibaba's cloud services. And using </w:t>
      </w:r>
      <w:proofErr w:type="spellStart"/>
      <w:r w:rsidRPr="00620FD4">
        <w:t>nacos</w:t>
      </w:r>
      <w:proofErr w:type="spellEnd"/>
      <w:r w:rsidRPr="00620FD4">
        <w:t xml:space="preserve"> technology for technical implementation.</w:t>
      </w:r>
    </w:p>
    <w:p w14:paraId="3EC57C99" w14:textId="1D399E4D" w:rsidR="00BF1C6B" w:rsidRDefault="00EA2CD9">
      <w:r>
        <w:t xml:space="preserve"> • we will schedule 20-minute time slots where you will give a final demonstration and a code walk-through, including how you did your testing. This will count for 20% of the total grade.</w:t>
      </w:r>
    </w:p>
    <w:p w14:paraId="2DE391A8" w14:textId="77777777" w:rsidR="000D2A8A" w:rsidRDefault="000D2A8A"/>
    <w:p w14:paraId="1C5C37E8" w14:textId="7F53EA87" w:rsidR="000D2A8A" w:rsidRDefault="00F42D04">
      <w:proofErr w:type="spellStart"/>
      <w:r w:rsidRPr="00F42D04">
        <w:t>Nacos</w:t>
      </w:r>
      <w:proofErr w:type="spellEnd"/>
      <w:r w:rsidRPr="00F42D04">
        <w:t xml:space="preserve"> registration configuration file</w:t>
      </w:r>
      <w:r w:rsidR="00282B64">
        <w:t xml:space="preserve"> </w:t>
      </w:r>
    </w:p>
    <w:p w14:paraId="68CF5140" w14:textId="50B9A54D" w:rsidR="000D2A8A" w:rsidRDefault="00282B64">
      <w:r w:rsidRPr="00282B64">
        <w:drawing>
          <wp:inline distT="0" distB="0" distL="0" distR="0" wp14:anchorId="7D0766CB" wp14:editId="56093B81">
            <wp:extent cx="5274310" cy="2284095"/>
            <wp:effectExtent l="0" t="0" r="0" b="1905"/>
            <wp:docPr id="10" name="图片 10" descr="图形用户界面, 文本, 应用程序&#10;&#10;描述已自动生成">
              <a:extLst xmlns:a="http://schemas.openxmlformats.org/drawingml/2006/main">
                <a:ext uri="{FF2B5EF4-FFF2-40B4-BE49-F238E27FC236}">
                  <a16:creationId xmlns:a16="http://schemas.microsoft.com/office/drawing/2014/main" id="{D0FEE85E-3580-AD20-6CF9-3AABA47F02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10;&#10;描述已自动生成">
                      <a:extLst>
                        <a:ext uri="{FF2B5EF4-FFF2-40B4-BE49-F238E27FC236}">
                          <a16:creationId xmlns:a16="http://schemas.microsoft.com/office/drawing/2014/main" id="{D0FEE85E-3580-AD20-6CF9-3AABA47F02D6}"/>
                        </a:ext>
                      </a:extLst>
                    </pic:cNvPr>
                    <pic:cNvPicPr>
                      <a:picLocks noChangeAspect="1"/>
                    </pic:cNvPicPr>
                  </pic:nvPicPr>
                  <pic:blipFill>
                    <a:blip r:embed="rId8"/>
                    <a:stretch>
                      <a:fillRect/>
                    </a:stretch>
                  </pic:blipFill>
                  <pic:spPr>
                    <a:xfrm>
                      <a:off x="0" y="0"/>
                      <a:ext cx="5274310" cy="2284095"/>
                    </a:xfrm>
                    <a:prstGeom prst="rect">
                      <a:avLst/>
                    </a:prstGeom>
                  </pic:spPr>
                </pic:pic>
              </a:graphicData>
            </a:graphic>
          </wp:inline>
        </w:drawing>
      </w:r>
    </w:p>
    <w:p w14:paraId="79BE55A5" w14:textId="77777777" w:rsidR="009358CE" w:rsidRDefault="009358CE"/>
    <w:p w14:paraId="15BA619B" w14:textId="77777777" w:rsidR="009358CE" w:rsidRDefault="009358CE"/>
    <w:p w14:paraId="54C94DA6" w14:textId="77777777" w:rsidR="009358CE" w:rsidRDefault="009358CE"/>
    <w:p w14:paraId="02745E71" w14:textId="38E65DF4" w:rsidR="009358CE" w:rsidRDefault="009358CE">
      <w:pPr>
        <w:rPr>
          <w:rFonts w:hint="eastAsia"/>
        </w:rPr>
      </w:pPr>
      <w:r w:rsidRPr="009358CE">
        <w:t>Implementation of encryption and decryption code</w:t>
      </w:r>
    </w:p>
    <w:p w14:paraId="4A904D7B" w14:textId="12B106B8" w:rsidR="000D2A8A" w:rsidRDefault="000D2A8A">
      <w:r w:rsidRPr="000D2A8A">
        <w:lastRenderedPageBreak/>
        <w:drawing>
          <wp:inline distT="0" distB="0" distL="0" distR="0" wp14:anchorId="2C5B81D8" wp14:editId="3271ADD0">
            <wp:extent cx="5274310" cy="5633085"/>
            <wp:effectExtent l="0" t="0" r="0" b="5715"/>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9"/>
                    <a:stretch>
                      <a:fillRect/>
                    </a:stretch>
                  </pic:blipFill>
                  <pic:spPr>
                    <a:xfrm>
                      <a:off x="0" y="0"/>
                      <a:ext cx="5274310" cy="5633085"/>
                    </a:xfrm>
                    <a:prstGeom prst="rect">
                      <a:avLst/>
                    </a:prstGeom>
                  </pic:spPr>
                </pic:pic>
              </a:graphicData>
            </a:graphic>
          </wp:inline>
        </w:drawing>
      </w:r>
    </w:p>
    <w:p w14:paraId="420D7141" w14:textId="77777777" w:rsidR="00AC0763" w:rsidRDefault="00AC0763"/>
    <w:p w14:paraId="1C518E94" w14:textId="2972B3B6" w:rsidR="00A426A0" w:rsidRDefault="00A426A0">
      <w:pPr>
        <w:rPr>
          <w:rFonts w:hint="eastAsia"/>
        </w:rPr>
      </w:pPr>
      <w:r w:rsidRPr="00A426A0">
        <w:t>Test code implementation</w:t>
      </w:r>
    </w:p>
    <w:p w14:paraId="62A9BF7A" w14:textId="00548E64" w:rsidR="00AC0763" w:rsidRDefault="00A426A0">
      <w:r w:rsidRPr="00A426A0">
        <w:drawing>
          <wp:inline distT="0" distB="0" distL="0" distR="0" wp14:anchorId="46E74CC6" wp14:editId="1E37D634">
            <wp:extent cx="5274310" cy="1510665"/>
            <wp:effectExtent l="0" t="0" r="0" b="635"/>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pic:nvPicPr>
                  <pic:blipFill>
                    <a:blip r:embed="rId10"/>
                    <a:stretch>
                      <a:fillRect/>
                    </a:stretch>
                  </pic:blipFill>
                  <pic:spPr>
                    <a:xfrm>
                      <a:off x="0" y="0"/>
                      <a:ext cx="5274310" cy="1510665"/>
                    </a:xfrm>
                    <a:prstGeom prst="rect">
                      <a:avLst/>
                    </a:prstGeom>
                  </pic:spPr>
                </pic:pic>
              </a:graphicData>
            </a:graphic>
          </wp:inline>
        </w:drawing>
      </w:r>
    </w:p>
    <w:p w14:paraId="1E0D4F56" w14:textId="6D48558D" w:rsidR="0052367F" w:rsidRDefault="0052367F">
      <w:r w:rsidRPr="0052367F">
        <w:t>Local code call method</w:t>
      </w:r>
    </w:p>
    <w:p w14:paraId="31FFC096" w14:textId="7C86019D" w:rsidR="00FC3013" w:rsidRDefault="00C143EC">
      <w:pPr>
        <w:rPr>
          <w:rFonts w:hint="eastAsia"/>
        </w:rPr>
      </w:pPr>
      <w:r w:rsidRPr="00C143EC">
        <w:lastRenderedPageBreak/>
        <w:drawing>
          <wp:inline distT="0" distB="0" distL="0" distR="0" wp14:anchorId="079ECD65" wp14:editId="20DC8AB0">
            <wp:extent cx="5274310" cy="2903855"/>
            <wp:effectExtent l="0" t="0" r="0" b="4445"/>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11"/>
                    <a:stretch>
                      <a:fillRect/>
                    </a:stretch>
                  </pic:blipFill>
                  <pic:spPr>
                    <a:xfrm>
                      <a:off x="0" y="0"/>
                      <a:ext cx="5274310" cy="2903855"/>
                    </a:xfrm>
                    <a:prstGeom prst="rect">
                      <a:avLst/>
                    </a:prstGeom>
                  </pic:spPr>
                </pic:pic>
              </a:graphicData>
            </a:graphic>
          </wp:inline>
        </w:drawing>
      </w:r>
    </w:p>
    <w:p w14:paraId="1DA31C54" w14:textId="2F4C42DB" w:rsidR="0052367F" w:rsidRDefault="00FC3013">
      <w:r>
        <w:rPr>
          <w:rFonts w:hint="eastAsia"/>
        </w:rPr>
        <w:t>T</w:t>
      </w:r>
      <w:r w:rsidRPr="00FC3013">
        <w:t>est result</w:t>
      </w:r>
      <w:r w:rsidR="00850A5C">
        <w:t xml:space="preserve"> </w:t>
      </w:r>
      <w:r w:rsidR="00850A5C">
        <w:rPr>
          <w:rFonts w:hint="eastAsia"/>
        </w:rPr>
        <w:t>and</w:t>
      </w:r>
      <w:r w:rsidR="00850A5C">
        <w:t xml:space="preserve"> </w:t>
      </w:r>
      <w:r w:rsidR="00850A5C" w:rsidRPr="00850A5C">
        <w:t>performance</w:t>
      </w:r>
      <w:r w:rsidR="00850A5C">
        <w:t>:</w:t>
      </w:r>
    </w:p>
    <w:p w14:paraId="7DC98F95" w14:textId="7946AD85" w:rsidR="00850A5C" w:rsidRDefault="00850A5C">
      <w:r w:rsidRPr="00850A5C">
        <w:t xml:space="preserve">Encryption and decryption effects </w:t>
      </w:r>
      <w:proofErr w:type="gramStart"/>
      <w:r w:rsidRPr="00850A5C">
        <w:t>achieved</w:t>
      </w:r>
      <w:proofErr w:type="gramEnd"/>
    </w:p>
    <w:p w14:paraId="68F01283" w14:textId="372B17A4" w:rsidR="00F86CDA" w:rsidRDefault="00F86CDA">
      <w:r w:rsidRPr="00F86CDA">
        <w:t xml:space="preserve">Implemented load balancing and clustering </w:t>
      </w:r>
      <w:proofErr w:type="gramStart"/>
      <w:r w:rsidRPr="00F86CDA">
        <w:t>functions</w:t>
      </w:r>
      <w:proofErr w:type="gramEnd"/>
    </w:p>
    <w:p w14:paraId="273EBB8B" w14:textId="66B97C6D" w:rsidR="00A76213" w:rsidRDefault="00A27D65">
      <w:r w:rsidRPr="00A27D65">
        <w:drawing>
          <wp:inline distT="0" distB="0" distL="0" distR="0" wp14:anchorId="74E75283" wp14:editId="69556186">
            <wp:extent cx="4846632" cy="4366167"/>
            <wp:effectExtent l="0" t="0" r="5080" b="3175"/>
            <wp:docPr id="9" name="图片 9">
              <a:extLst xmlns:a="http://schemas.openxmlformats.org/drawingml/2006/main">
                <a:ext uri="{FF2B5EF4-FFF2-40B4-BE49-F238E27FC236}">
                  <a16:creationId xmlns:a16="http://schemas.microsoft.com/office/drawing/2014/main" id="{348BC352-A00E-AB7F-06C1-A0700B101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48BC352-A00E-AB7F-06C1-A0700B101FEC}"/>
                        </a:ext>
                      </a:extLst>
                    </pic:cNvPr>
                    <pic:cNvPicPr>
                      <a:picLocks noChangeAspect="1"/>
                    </pic:cNvPicPr>
                  </pic:nvPicPr>
                  <pic:blipFill>
                    <a:blip r:embed="rId12"/>
                    <a:stretch>
                      <a:fillRect/>
                    </a:stretch>
                  </pic:blipFill>
                  <pic:spPr>
                    <a:xfrm>
                      <a:off x="0" y="0"/>
                      <a:ext cx="4846632" cy="4366167"/>
                    </a:xfrm>
                    <a:prstGeom prst="rect">
                      <a:avLst/>
                    </a:prstGeom>
                  </pic:spPr>
                </pic:pic>
              </a:graphicData>
            </a:graphic>
          </wp:inline>
        </w:drawing>
      </w:r>
    </w:p>
    <w:p w14:paraId="6288698C" w14:textId="69652727" w:rsidR="00F86CDA" w:rsidRDefault="001063FE" w:rsidP="001063FE">
      <w:pPr>
        <w:ind w:firstLineChars="100" w:firstLine="210"/>
      </w:pPr>
      <w:r w:rsidRPr="001063FE">
        <w:t xml:space="preserve">Two encryption services run locally and through different ports. Register to the </w:t>
      </w:r>
      <w:proofErr w:type="spellStart"/>
      <w:r w:rsidRPr="001063FE">
        <w:t>nacos</w:t>
      </w:r>
      <w:proofErr w:type="spellEnd"/>
      <w:r w:rsidRPr="001063FE">
        <w:t xml:space="preserve"> server immediately after running. Running multiple services can achieve the effect of clustering. When calling, it will achieve load balancing function through </w:t>
      </w:r>
      <w:proofErr w:type="spellStart"/>
      <w:r w:rsidRPr="001063FE">
        <w:t>nacos</w:t>
      </w:r>
      <w:proofErr w:type="spellEnd"/>
      <w:r w:rsidRPr="001063FE">
        <w:t xml:space="preserve">. After stopping the service, </w:t>
      </w:r>
      <w:proofErr w:type="spellStart"/>
      <w:r w:rsidRPr="001063FE">
        <w:lastRenderedPageBreak/>
        <w:t>nacos</w:t>
      </w:r>
      <w:proofErr w:type="spellEnd"/>
      <w:r w:rsidRPr="001063FE">
        <w:t xml:space="preserve"> will also automatically remove the stopped services.</w:t>
      </w:r>
    </w:p>
    <w:sectPr w:rsidR="00F86CD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D790D"/>
    <w:multiLevelType w:val="hybridMultilevel"/>
    <w:tmpl w:val="C5F61F20"/>
    <w:lvl w:ilvl="0" w:tplc="E1760846">
      <w:start w:val="1"/>
      <w:numFmt w:val="bullet"/>
      <w:lvlText w:val="•"/>
      <w:lvlJc w:val="left"/>
      <w:pPr>
        <w:ind w:left="440" w:hanging="440"/>
      </w:pPr>
      <w:rPr>
        <w:rFonts w:ascii="Arial" w:hAnsi="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17727E2"/>
    <w:multiLevelType w:val="hybridMultilevel"/>
    <w:tmpl w:val="8A264F5C"/>
    <w:lvl w:ilvl="0" w:tplc="E1760846">
      <w:start w:val="1"/>
      <w:numFmt w:val="bullet"/>
      <w:lvlText w:val="•"/>
      <w:lvlJc w:val="left"/>
      <w:pPr>
        <w:tabs>
          <w:tab w:val="num" w:pos="720"/>
        </w:tabs>
        <w:ind w:left="720" w:hanging="360"/>
      </w:pPr>
      <w:rPr>
        <w:rFonts w:ascii="Arial" w:hAnsi="Arial" w:hint="default"/>
      </w:rPr>
    </w:lvl>
    <w:lvl w:ilvl="1" w:tplc="C44E86CC" w:tentative="1">
      <w:start w:val="1"/>
      <w:numFmt w:val="bullet"/>
      <w:lvlText w:val="•"/>
      <w:lvlJc w:val="left"/>
      <w:pPr>
        <w:tabs>
          <w:tab w:val="num" w:pos="1440"/>
        </w:tabs>
        <w:ind w:left="1440" w:hanging="360"/>
      </w:pPr>
      <w:rPr>
        <w:rFonts w:ascii="Arial" w:hAnsi="Arial" w:hint="default"/>
      </w:rPr>
    </w:lvl>
    <w:lvl w:ilvl="2" w:tplc="AC582C1A" w:tentative="1">
      <w:start w:val="1"/>
      <w:numFmt w:val="bullet"/>
      <w:lvlText w:val="•"/>
      <w:lvlJc w:val="left"/>
      <w:pPr>
        <w:tabs>
          <w:tab w:val="num" w:pos="2160"/>
        </w:tabs>
        <w:ind w:left="2160" w:hanging="360"/>
      </w:pPr>
      <w:rPr>
        <w:rFonts w:ascii="Arial" w:hAnsi="Arial" w:hint="default"/>
      </w:rPr>
    </w:lvl>
    <w:lvl w:ilvl="3" w:tplc="53123EFC" w:tentative="1">
      <w:start w:val="1"/>
      <w:numFmt w:val="bullet"/>
      <w:lvlText w:val="•"/>
      <w:lvlJc w:val="left"/>
      <w:pPr>
        <w:tabs>
          <w:tab w:val="num" w:pos="2880"/>
        </w:tabs>
        <w:ind w:left="2880" w:hanging="360"/>
      </w:pPr>
      <w:rPr>
        <w:rFonts w:ascii="Arial" w:hAnsi="Arial" w:hint="default"/>
      </w:rPr>
    </w:lvl>
    <w:lvl w:ilvl="4" w:tplc="DAE411CA" w:tentative="1">
      <w:start w:val="1"/>
      <w:numFmt w:val="bullet"/>
      <w:lvlText w:val="•"/>
      <w:lvlJc w:val="left"/>
      <w:pPr>
        <w:tabs>
          <w:tab w:val="num" w:pos="3600"/>
        </w:tabs>
        <w:ind w:left="3600" w:hanging="360"/>
      </w:pPr>
      <w:rPr>
        <w:rFonts w:ascii="Arial" w:hAnsi="Arial" w:hint="default"/>
      </w:rPr>
    </w:lvl>
    <w:lvl w:ilvl="5" w:tplc="D74292F2" w:tentative="1">
      <w:start w:val="1"/>
      <w:numFmt w:val="bullet"/>
      <w:lvlText w:val="•"/>
      <w:lvlJc w:val="left"/>
      <w:pPr>
        <w:tabs>
          <w:tab w:val="num" w:pos="4320"/>
        </w:tabs>
        <w:ind w:left="4320" w:hanging="360"/>
      </w:pPr>
      <w:rPr>
        <w:rFonts w:ascii="Arial" w:hAnsi="Arial" w:hint="default"/>
      </w:rPr>
    </w:lvl>
    <w:lvl w:ilvl="6" w:tplc="F4922472" w:tentative="1">
      <w:start w:val="1"/>
      <w:numFmt w:val="bullet"/>
      <w:lvlText w:val="•"/>
      <w:lvlJc w:val="left"/>
      <w:pPr>
        <w:tabs>
          <w:tab w:val="num" w:pos="5040"/>
        </w:tabs>
        <w:ind w:left="5040" w:hanging="360"/>
      </w:pPr>
      <w:rPr>
        <w:rFonts w:ascii="Arial" w:hAnsi="Arial" w:hint="default"/>
      </w:rPr>
    </w:lvl>
    <w:lvl w:ilvl="7" w:tplc="9F24B3CE" w:tentative="1">
      <w:start w:val="1"/>
      <w:numFmt w:val="bullet"/>
      <w:lvlText w:val="•"/>
      <w:lvlJc w:val="left"/>
      <w:pPr>
        <w:tabs>
          <w:tab w:val="num" w:pos="5760"/>
        </w:tabs>
        <w:ind w:left="5760" w:hanging="360"/>
      </w:pPr>
      <w:rPr>
        <w:rFonts w:ascii="Arial" w:hAnsi="Arial" w:hint="default"/>
      </w:rPr>
    </w:lvl>
    <w:lvl w:ilvl="8" w:tplc="9CE0BAB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73C71C6"/>
    <w:multiLevelType w:val="hybridMultilevel"/>
    <w:tmpl w:val="5268EA58"/>
    <w:lvl w:ilvl="0" w:tplc="6DA27C92">
      <w:start w:val="1"/>
      <w:numFmt w:val="decimal"/>
      <w:lvlText w:val="%1、"/>
      <w:lvlJc w:val="left"/>
      <w:pPr>
        <w:ind w:left="460" w:hanging="360"/>
      </w:pPr>
      <w:rPr>
        <w:rFonts w:hint="default"/>
      </w:rPr>
    </w:lvl>
    <w:lvl w:ilvl="1" w:tplc="04090019" w:tentative="1">
      <w:start w:val="1"/>
      <w:numFmt w:val="lowerLetter"/>
      <w:lvlText w:val="%2)"/>
      <w:lvlJc w:val="left"/>
      <w:pPr>
        <w:ind w:left="980" w:hanging="440"/>
      </w:pPr>
    </w:lvl>
    <w:lvl w:ilvl="2" w:tplc="0409001B" w:tentative="1">
      <w:start w:val="1"/>
      <w:numFmt w:val="lowerRoman"/>
      <w:lvlText w:val="%3."/>
      <w:lvlJc w:val="right"/>
      <w:pPr>
        <w:ind w:left="1420" w:hanging="440"/>
      </w:pPr>
    </w:lvl>
    <w:lvl w:ilvl="3" w:tplc="0409000F" w:tentative="1">
      <w:start w:val="1"/>
      <w:numFmt w:val="decimal"/>
      <w:lvlText w:val="%4."/>
      <w:lvlJc w:val="left"/>
      <w:pPr>
        <w:ind w:left="1860" w:hanging="440"/>
      </w:pPr>
    </w:lvl>
    <w:lvl w:ilvl="4" w:tplc="04090019" w:tentative="1">
      <w:start w:val="1"/>
      <w:numFmt w:val="lowerLetter"/>
      <w:lvlText w:val="%5)"/>
      <w:lvlJc w:val="left"/>
      <w:pPr>
        <w:ind w:left="2300" w:hanging="440"/>
      </w:pPr>
    </w:lvl>
    <w:lvl w:ilvl="5" w:tplc="0409001B" w:tentative="1">
      <w:start w:val="1"/>
      <w:numFmt w:val="lowerRoman"/>
      <w:lvlText w:val="%6."/>
      <w:lvlJc w:val="right"/>
      <w:pPr>
        <w:ind w:left="2740" w:hanging="440"/>
      </w:pPr>
    </w:lvl>
    <w:lvl w:ilvl="6" w:tplc="0409000F" w:tentative="1">
      <w:start w:val="1"/>
      <w:numFmt w:val="decimal"/>
      <w:lvlText w:val="%7."/>
      <w:lvlJc w:val="left"/>
      <w:pPr>
        <w:ind w:left="3180" w:hanging="440"/>
      </w:pPr>
    </w:lvl>
    <w:lvl w:ilvl="7" w:tplc="04090019" w:tentative="1">
      <w:start w:val="1"/>
      <w:numFmt w:val="lowerLetter"/>
      <w:lvlText w:val="%8)"/>
      <w:lvlJc w:val="left"/>
      <w:pPr>
        <w:ind w:left="3620" w:hanging="440"/>
      </w:pPr>
    </w:lvl>
    <w:lvl w:ilvl="8" w:tplc="0409001B" w:tentative="1">
      <w:start w:val="1"/>
      <w:numFmt w:val="lowerRoman"/>
      <w:lvlText w:val="%9."/>
      <w:lvlJc w:val="right"/>
      <w:pPr>
        <w:ind w:left="4060" w:hanging="440"/>
      </w:pPr>
    </w:lvl>
  </w:abstractNum>
  <w:abstractNum w:abstractNumId="3" w15:restartNumberingAfterBreak="0">
    <w:nsid w:val="6209346A"/>
    <w:multiLevelType w:val="hybridMultilevel"/>
    <w:tmpl w:val="16566A88"/>
    <w:lvl w:ilvl="0" w:tplc="7E5627F4">
      <w:start w:val="1"/>
      <w:numFmt w:val="bullet"/>
      <w:lvlText w:val="•"/>
      <w:lvlJc w:val="left"/>
      <w:pPr>
        <w:tabs>
          <w:tab w:val="num" w:pos="720"/>
        </w:tabs>
        <w:ind w:left="720" w:hanging="360"/>
      </w:pPr>
      <w:rPr>
        <w:rFonts w:ascii="Arial" w:hAnsi="Arial" w:hint="default"/>
      </w:rPr>
    </w:lvl>
    <w:lvl w:ilvl="1" w:tplc="37784AE8" w:tentative="1">
      <w:start w:val="1"/>
      <w:numFmt w:val="bullet"/>
      <w:lvlText w:val="•"/>
      <w:lvlJc w:val="left"/>
      <w:pPr>
        <w:tabs>
          <w:tab w:val="num" w:pos="1440"/>
        </w:tabs>
        <w:ind w:left="1440" w:hanging="360"/>
      </w:pPr>
      <w:rPr>
        <w:rFonts w:ascii="Arial" w:hAnsi="Arial" w:hint="default"/>
      </w:rPr>
    </w:lvl>
    <w:lvl w:ilvl="2" w:tplc="19C2753A" w:tentative="1">
      <w:start w:val="1"/>
      <w:numFmt w:val="bullet"/>
      <w:lvlText w:val="•"/>
      <w:lvlJc w:val="left"/>
      <w:pPr>
        <w:tabs>
          <w:tab w:val="num" w:pos="2160"/>
        </w:tabs>
        <w:ind w:left="2160" w:hanging="360"/>
      </w:pPr>
      <w:rPr>
        <w:rFonts w:ascii="Arial" w:hAnsi="Arial" w:hint="default"/>
      </w:rPr>
    </w:lvl>
    <w:lvl w:ilvl="3" w:tplc="A484D870" w:tentative="1">
      <w:start w:val="1"/>
      <w:numFmt w:val="bullet"/>
      <w:lvlText w:val="•"/>
      <w:lvlJc w:val="left"/>
      <w:pPr>
        <w:tabs>
          <w:tab w:val="num" w:pos="2880"/>
        </w:tabs>
        <w:ind w:left="2880" w:hanging="360"/>
      </w:pPr>
      <w:rPr>
        <w:rFonts w:ascii="Arial" w:hAnsi="Arial" w:hint="default"/>
      </w:rPr>
    </w:lvl>
    <w:lvl w:ilvl="4" w:tplc="DBCA9852" w:tentative="1">
      <w:start w:val="1"/>
      <w:numFmt w:val="bullet"/>
      <w:lvlText w:val="•"/>
      <w:lvlJc w:val="left"/>
      <w:pPr>
        <w:tabs>
          <w:tab w:val="num" w:pos="3600"/>
        </w:tabs>
        <w:ind w:left="3600" w:hanging="360"/>
      </w:pPr>
      <w:rPr>
        <w:rFonts w:ascii="Arial" w:hAnsi="Arial" w:hint="default"/>
      </w:rPr>
    </w:lvl>
    <w:lvl w:ilvl="5" w:tplc="21C841B4" w:tentative="1">
      <w:start w:val="1"/>
      <w:numFmt w:val="bullet"/>
      <w:lvlText w:val="•"/>
      <w:lvlJc w:val="left"/>
      <w:pPr>
        <w:tabs>
          <w:tab w:val="num" w:pos="4320"/>
        </w:tabs>
        <w:ind w:left="4320" w:hanging="360"/>
      </w:pPr>
      <w:rPr>
        <w:rFonts w:ascii="Arial" w:hAnsi="Arial" w:hint="default"/>
      </w:rPr>
    </w:lvl>
    <w:lvl w:ilvl="6" w:tplc="179283A2" w:tentative="1">
      <w:start w:val="1"/>
      <w:numFmt w:val="bullet"/>
      <w:lvlText w:val="•"/>
      <w:lvlJc w:val="left"/>
      <w:pPr>
        <w:tabs>
          <w:tab w:val="num" w:pos="5040"/>
        </w:tabs>
        <w:ind w:left="5040" w:hanging="360"/>
      </w:pPr>
      <w:rPr>
        <w:rFonts w:ascii="Arial" w:hAnsi="Arial" w:hint="default"/>
      </w:rPr>
    </w:lvl>
    <w:lvl w:ilvl="7" w:tplc="6C821318" w:tentative="1">
      <w:start w:val="1"/>
      <w:numFmt w:val="bullet"/>
      <w:lvlText w:val="•"/>
      <w:lvlJc w:val="left"/>
      <w:pPr>
        <w:tabs>
          <w:tab w:val="num" w:pos="5760"/>
        </w:tabs>
        <w:ind w:left="5760" w:hanging="360"/>
      </w:pPr>
      <w:rPr>
        <w:rFonts w:ascii="Arial" w:hAnsi="Arial" w:hint="default"/>
      </w:rPr>
    </w:lvl>
    <w:lvl w:ilvl="8" w:tplc="BDFAA9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1BB7656"/>
    <w:multiLevelType w:val="hybridMultilevel"/>
    <w:tmpl w:val="04FA5E82"/>
    <w:lvl w:ilvl="0" w:tplc="D0D03802">
      <w:start w:val="1"/>
      <w:numFmt w:val="decimal"/>
      <w:lvlText w:val="%1、"/>
      <w:lvlJc w:val="left"/>
      <w:pPr>
        <w:ind w:left="460" w:hanging="360"/>
      </w:pPr>
      <w:rPr>
        <w:rFonts w:hint="default"/>
      </w:rPr>
    </w:lvl>
    <w:lvl w:ilvl="1" w:tplc="04090019" w:tentative="1">
      <w:start w:val="1"/>
      <w:numFmt w:val="lowerLetter"/>
      <w:lvlText w:val="%2)"/>
      <w:lvlJc w:val="left"/>
      <w:pPr>
        <w:ind w:left="980" w:hanging="440"/>
      </w:pPr>
    </w:lvl>
    <w:lvl w:ilvl="2" w:tplc="0409001B" w:tentative="1">
      <w:start w:val="1"/>
      <w:numFmt w:val="lowerRoman"/>
      <w:lvlText w:val="%3."/>
      <w:lvlJc w:val="right"/>
      <w:pPr>
        <w:ind w:left="1420" w:hanging="440"/>
      </w:pPr>
    </w:lvl>
    <w:lvl w:ilvl="3" w:tplc="0409000F" w:tentative="1">
      <w:start w:val="1"/>
      <w:numFmt w:val="decimal"/>
      <w:lvlText w:val="%4."/>
      <w:lvlJc w:val="left"/>
      <w:pPr>
        <w:ind w:left="1860" w:hanging="440"/>
      </w:pPr>
    </w:lvl>
    <w:lvl w:ilvl="4" w:tplc="04090019" w:tentative="1">
      <w:start w:val="1"/>
      <w:numFmt w:val="lowerLetter"/>
      <w:lvlText w:val="%5)"/>
      <w:lvlJc w:val="left"/>
      <w:pPr>
        <w:ind w:left="2300" w:hanging="440"/>
      </w:pPr>
    </w:lvl>
    <w:lvl w:ilvl="5" w:tplc="0409001B" w:tentative="1">
      <w:start w:val="1"/>
      <w:numFmt w:val="lowerRoman"/>
      <w:lvlText w:val="%6."/>
      <w:lvlJc w:val="right"/>
      <w:pPr>
        <w:ind w:left="2740" w:hanging="440"/>
      </w:pPr>
    </w:lvl>
    <w:lvl w:ilvl="6" w:tplc="0409000F" w:tentative="1">
      <w:start w:val="1"/>
      <w:numFmt w:val="decimal"/>
      <w:lvlText w:val="%7."/>
      <w:lvlJc w:val="left"/>
      <w:pPr>
        <w:ind w:left="3180" w:hanging="440"/>
      </w:pPr>
    </w:lvl>
    <w:lvl w:ilvl="7" w:tplc="04090019" w:tentative="1">
      <w:start w:val="1"/>
      <w:numFmt w:val="lowerLetter"/>
      <w:lvlText w:val="%8)"/>
      <w:lvlJc w:val="left"/>
      <w:pPr>
        <w:ind w:left="3620" w:hanging="440"/>
      </w:pPr>
    </w:lvl>
    <w:lvl w:ilvl="8" w:tplc="0409001B" w:tentative="1">
      <w:start w:val="1"/>
      <w:numFmt w:val="lowerRoman"/>
      <w:lvlText w:val="%9."/>
      <w:lvlJc w:val="right"/>
      <w:pPr>
        <w:ind w:left="4060" w:hanging="440"/>
      </w:pPr>
    </w:lvl>
  </w:abstractNum>
  <w:num w:numId="1" w16cid:durableId="1876045361">
    <w:abstractNumId w:val="1"/>
  </w:num>
  <w:num w:numId="2" w16cid:durableId="167839360">
    <w:abstractNumId w:val="0"/>
  </w:num>
  <w:num w:numId="3" w16cid:durableId="1583757011">
    <w:abstractNumId w:val="4"/>
  </w:num>
  <w:num w:numId="4" w16cid:durableId="258173209">
    <w:abstractNumId w:val="2"/>
  </w:num>
  <w:num w:numId="5" w16cid:durableId="17236295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CD9"/>
    <w:rsid w:val="000B7EE3"/>
    <w:rsid w:val="000D2A8A"/>
    <w:rsid w:val="001063FE"/>
    <w:rsid w:val="00177E4C"/>
    <w:rsid w:val="00282B64"/>
    <w:rsid w:val="002B4954"/>
    <w:rsid w:val="002C33C2"/>
    <w:rsid w:val="003F32BB"/>
    <w:rsid w:val="003F4C69"/>
    <w:rsid w:val="0052367F"/>
    <w:rsid w:val="005C6AD7"/>
    <w:rsid w:val="00620FD4"/>
    <w:rsid w:val="007920F4"/>
    <w:rsid w:val="00850A5C"/>
    <w:rsid w:val="00881B69"/>
    <w:rsid w:val="009358CE"/>
    <w:rsid w:val="009E01AB"/>
    <w:rsid w:val="00A27D65"/>
    <w:rsid w:val="00A426A0"/>
    <w:rsid w:val="00A76213"/>
    <w:rsid w:val="00AC0763"/>
    <w:rsid w:val="00AE2464"/>
    <w:rsid w:val="00BF1C6B"/>
    <w:rsid w:val="00C143EC"/>
    <w:rsid w:val="00CE5A0F"/>
    <w:rsid w:val="00D15722"/>
    <w:rsid w:val="00EA2CD9"/>
    <w:rsid w:val="00EE47D8"/>
    <w:rsid w:val="00F42D04"/>
    <w:rsid w:val="00F86CDA"/>
    <w:rsid w:val="00FC30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0774573"/>
  <w15:chartTrackingRefBased/>
  <w15:docId w15:val="{EB03B92F-8084-D843-8AA4-D8180FB81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2464"/>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A2CD9"/>
    <w:pPr>
      <w:ind w:firstLineChars="200" w:firstLine="420"/>
    </w:pPr>
  </w:style>
  <w:style w:type="character" w:styleId="a4">
    <w:name w:val="Emphasis"/>
    <w:basedOn w:val="a0"/>
    <w:uiPriority w:val="20"/>
    <w:qFormat/>
    <w:rsid w:val="003F4C69"/>
    <w:rPr>
      <w:i/>
      <w:iCs/>
    </w:rPr>
  </w:style>
  <w:style w:type="character" w:customStyle="1" w:styleId="apple-converted-space">
    <w:name w:val="apple-converted-space"/>
    <w:basedOn w:val="a0"/>
    <w:rsid w:val="003F4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057226">
      <w:bodyDiv w:val="1"/>
      <w:marLeft w:val="0"/>
      <w:marRight w:val="0"/>
      <w:marTop w:val="0"/>
      <w:marBottom w:val="0"/>
      <w:divBdr>
        <w:top w:val="none" w:sz="0" w:space="0" w:color="auto"/>
        <w:left w:val="none" w:sz="0" w:space="0" w:color="auto"/>
        <w:bottom w:val="none" w:sz="0" w:space="0" w:color="auto"/>
        <w:right w:val="none" w:sz="0" w:space="0" w:color="auto"/>
      </w:divBdr>
      <w:divsChild>
        <w:div w:id="819271355">
          <w:marLeft w:val="360"/>
          <w:marRight w:val="0"/>
          <w:marTop w:val="200"/>
          <w:marBottom w:val="0"/>
          <w:divBdr>
            <w:top w:val="none" w:sz="0" w:space="0" w:color="auto"/>
            <w:left w:val="none" w:sz="0" w:space="0" w:color="auto"/>
            <w:bottom w:val="none" w:sz="0" w:space="0" w:color="auto"/>
            <w:right w:val="none" w:sz="0" w:space="0" w:color="auto"/>
          </w:divBdr>
        </w:div>
      </w:divsChild>
    </w:div>
    <w:div w:id="586156169">
      <w:bodyDiv w:val="1"/>
      <w:marLeft w:val="0"/>
      <w:marRight w:val="0"/>
      <w:marTop w:val="0"/>
      <w:marBottom w:val="0"/>
      <w:divBdr>
        <w:top w:val="none" w:sz="0" w:space="0" w:color="auto"/>
        <w:left w:val="none" w:sz="0" w:space="0" w:color="auto"/>
        <w:bottom w:val="none" w:sz="0" w:space="0" w:color="auto"/>
        <w:right w:val="none" w:sz="0" w:space="0" w:color="auto"/>
      </w:divBdr>
      <w:divsChild>
        <w:div w:id="371199945">
          <w:marLeft w:val="360"/>
          <w:marRight w:val="0"/>
          <w:marTop w:val="200"/>
          <w:marBottom w:val="0"/>
          <w:divBdr>
            <w:top w:val="none" w:sz="0" w:space="0" w:color="auto"/>
            <w:left w:val="none" w:sz="0" w:space="0" w:color="auto"/>
            <w:bottom w:val="none" w:sz="0" w:space="0" w:color="auto"/>
            <w:right w:val="none" w:sz="0" w:space="0" w:color="auto"/>
          </w:divBdr>
        </w:div>
        <w:div w:id="1960068128">
          <w:marLeft w:val="360"/>
          <w:marRight w:val="0"/>
          <w:marTop w:val="200"/>
          <w:marBottom w:val="0"/>
          <w:divBdr>
            <w:top w:val="none" w:sz="0" w:space="0" w:color="auto"/>
            <w:left w:val="none" w:sz="0" w:space="0" w:color="auto"/>
            <w:bottom w:val="none" w:sz="0" w:space="0" w:color="auto"/>
            <w:right w:val="none" w:sz="0" w:space="0" w:color="auto"/>
          </w:divBdr>
        </w:div>
        <w:div w:id="1405224724">
          <w:marLeft w:val="360"/>
          <w:marRight w:val="0"/>
          <w:marTop w:val="200"/>
          <w:marBottom w:val="0"/>
          <w:divBdr>
            <w:top w:val="none" w:sz="0" w:space="0" w:color="auto"/>
            <w:left w:val="none" w:sz="0" w:space="0" w:color="auto"/>
            <w:bottom w:val="none" w:sz="0" w:space="0" w:color="auto"/>
            <w:right w:val="none" w:sz="0" w:space="0" w:color="auto"/>
          </w:divBdr>
        </w:div>
        <w:div w:id="460811079">
          <w:marLeft w:val="360"/>
          <w:marRight w:val="0"/>
          <w:marTop w:val="200"/>
          <w:marBottom w:val="0"/>
          <w:divBdr>
            <w:top w:val="none" w:sz="0" w:space="0" w:color="auto"/>
            <w:left w:val="none" w:sz="0" w:space="0" w:color="auto"/>
            <w:bottom w:val="none" w:sz="0" w:space="0" w:color="auto"/>
            <w:right w:val="none" w:sz="0" w:space="0" w:color="auto"/>
          </w:divBdr>
        </w:div>
        <w:div w:id="163999101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6</Pages>
  <Words>448</Words>
  <Characters>2557</Characters>
  <Application>Microsoft Office Word</Application>
  <DocSecurity>0</DocSecurity>
  <Lines>21</Lines>
  <Paragraphs>5</Paragraphs>
  <ScaleCrop>false</ScaleCrop>
  <Company/>
  <LinksUpToDate>false</LinksUpToDate>
  <CharactersWithSpaces>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Huajie</dc:creator>
  <cp:keywords/>
  <dc:description/>
  <cp:lastModifiedBy>Xu Huajie</cp:lastModifiedBy>
  <cp:revision>33</cp:revision>
  <dcterms:created xsi:type="dcterms:W3CDTF">2023-04-08T01:48:00Z</dcterms:created>
  <dcterms:modified xsi:type="dcterms:W3CDTF">2023-04-08T02:51:00Z</dcterms:modified>
</cp:coreProperties>
</file>